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95EB" w14:textId="77777777" w:rsidR="000B3D69" w:rsidRDefault="000B3D69" w:rsidP="000B3D69">
      <w:pPr>
        <w:jc w:val="center"/>
        <w:rPr>
          <w:b/>
          <w:bCs/>
          <w:sz w:val="32"/>
          <w:szCs w:val="32"/>
        </w:rPr>
      </w:pPr>
    </w:p>
    <w:p w14:paraId="6119271E" w14:textId="77777777" w:rsidR="000B3D69" w:rsidRPr="000C7D2E" w:rsidRDefault="000B3D69" w:rsidP="000B3D69">
      <w:pPr>
        <w:jc w:val="center"/>
        <w:rPr>
          <w:b/>
          <w:bCs/>
          <w:sz w:val="32"/>
          <w:szCs w:val="32"/>
        </w:rPr>
      </w:pPr>
      <w:r w:rsidRPr="000C7D2E">
        <w:rPr>
          <w:b/>
          <w:bCs/>
          <w:sz w:val="32"/>
          <w:szCs w:val="32"/>
        </w:rPr>
        <w:t>OGŁOSZENIE REKRUTACYJNE</w:t>
      </w:r>
    </w:p>
    <w:p w14:paraId="1CFEA66F" w14:textId="77777777" w:rsidR="000B3D69" w:rsidRPr="000C7D2E" w:rsidRDefault="000B3D69" w:rsidP="000B3D69">
      <w:pPr>
        <w:jc w:val="center"/>
        <w:rPr>
          <w:b/>
          <w:bCs/>
          <w:sz w:val="32"/>
          <w:szCs w:val="32"/>
        </w:rPr>
      </w:pPr>
    </w:p>
    <w:p w14:paraId="2AC4746D" w14:textId="77777777" w:rsidR="000B3D69" w:rsidRDefault="000B3D69" w:rsidP="000B3D69">
      <w:pPr>
        <w:jc w:val="center"/>
        <w:rPr>
          <w:b/>
          <w:bCs/>
          <w:sz w:val="22"/>
          <w:szCs w:val="22"/>
        </w:rPr>
      </w:pPr>
      <w:r w:rsidRPr="000B3D69">
        <w:rPr>
          <w:b/>
          <w:bCs/>
          <w:sz w:val="22"/>
          <w:szCs w:val="22"/>
        </w:rPr>
        <w:t xml:space="preserve">Rozpoczęcie procedury rekrutacyjnej do udziału w projekcie </w:t>
      </w:r>
    </w:p>
    <w:p w14:paraId="6D4908A5" w14:textId="7047A761" w:rsidR="000B3D69" w:rsidRPr="000B3D69" w:rsidRDefault="000B3D69" w:rsidP="000B3D69">
      <w:pPr>
        <w:jc w:val="center"/>
        <w:rPr>
          <w:b/>
          <w:bCs/>
          <w:sz w:val="22"/>
          <w:szCs w:val="22"/>
        </w:rPr>
      </w:pPr>
      <w:r w:rsidRPr="000B3D69">
        <w:rPr>
          <w:b/>
          <w:bCs/>
          <w:sz w:val="22"/>
          <w:szCs w:val="22"/>
        </w:rPr>
        <w:t>„Szczęśliwi ludzie tańczą i śpiewają”</w:t>
      </w:r>
      <w:r>
        <w:rPr>
          <w:b/>
          <w:bCs/>
          <w:sz w:val="22"/>
          <w:szCs w:val="22"/>
        </w:rPr>
        <w:t xml:space="preserve"> </w:t>
      </w:r>
      <w:r w:rsidRPr="000B3D69">
        <w:rPr>
          <w:b/>
          <w:bCs/>
          <w:sz w:val="22"/>
          <w:szCs w:val="22"/>
        </w:rPr>
        <w:t>realizowanego W RAMACH PROGRAMU</w:t>
      </w:r>
    </w:p>
    <w:p w14:paraId="25DD842D" w14:textId="77777777" w:rsidR="000B3D69" w:rsidRPr="000B3D69" w:rsidRDefault="000B3D69" w:rsidP="000B3D69">
      <w:pPr>
        <w:jc w:val="center"/>
        <w:rPr>
          <w:b/>
          <w:bCs/>
          <w:sz w:val="22"/>
          <w:szCs w:val="22"/>
        </w:rPr>
      </w:pPr>
      <w:r w:rsidRPr="000B3D69">
        <w:rPr>
          <w:b/>
          <w:bCs/>
          <w:sz w:val="22"/>
          <w:szCs w:val="22"/>
        </w:rPr>
        <w:t>FUNDUSZE EUROPEJSKIE DLA ROZWOJU SPOŁECZNEGO 2021-2027</w:t>
      </w:r>
    </w:p>
    <w:p w14:paraId="3E246AEB" w14:textId="77777777" w:rsidR="000B3D69" w:rsidRPr="000B3D69" w:rsidRDefault="000B3D69" w:rsidP="000B3D69">
      <w:pPr>
        <w:jc w:val="center"/>
        <w:rPr>
          <w:b/>
          <w:bCs/>
          <w:sz w:val="22"/>
          <w:szCs w:val="22"/>
        </w:rPr>
      </w:pPr>
      <w:r w:rsidRPr="000B3D69">
        <w:rPr>
          <w:b/>
          <w:bCs/>
          <w:sz w:val="22"/>
          <w:szCs w:val="22"/>
        </w:rPr>
        <w:t>współfinansowanego z Europejskiego Funduszu Społecznego Plus</w:t>
      </w:r>
    </w:p>
    <w:p w14:paraId="2D9E5E83" w14:textId="77777777" w:rsidR="000B3D69" w:rsidRDefault="000B3D69" w:rsidP="000B3D69">
      <w:pPr>
        <w:jc w:val="center"/>
        <w:rPr>
          <w:b/>
          <w:bCs/>
          <w:sz w:val="28"/>
          <w:szCs w:val="28"/>
        </w:rPr>
      </w:pPr>
    </w:p>
    <w:p w14:paraId="2F9C8A0D" w14:textId="77777777" w:rsidR="000B3D69" w:rsidRDefault="000B3D69" w:rsidP="000B3D69">
      <w:pPr>
        <w:jc w:val="center"/>
        <w:rPr>
          <w:b/>
          <w:bCs/>
          <w:sz w:val="28"/>
          <w:szCs w:val="28"/>
        </w:rPr>
      </w:pPr>
    </w:p>
    <w:p w14:paraId="0C3E745C" w14:textId="0A2AC78F" w:rsidR="000B3D69" w:rsidRPr="000C7D2E" w:rsidRDefault="000B3D69" w:rsidP="000B3D69">
      <w:pPr>
        <w:pStyle w:val="Standard"/>
        <w:jc w:val="center"/>
        <w:rPr>
          <w:b/>
          <w:bCs/>
          <w:smallCaps/>
          <w:spacing w:val="40"/>
          <w:sz w:val="40"/>
          <w:szCs w:val="40"/>
          <w:lang w:val="pl-PL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noProof/>
        </w:rPr>
        <w:drawing>
          <wp:inline distT="0" distB="0" distL="0" distR="0" wp14:anchorId="26368142" wp14:editId="14097F52">
            <wp:extent cx="2079626" cy="2079626"/>
            <wp:effectExtent l="0" t="0" r="0" b="0"/>
            <wp:docPr id="254008252" name="Obraz 254008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6" cy="207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937C" w14:textId="77777777" w:rsidR="000B3D69" w:rsidRPr="000C7D2E" w:rsidRDefault="000B3D69" w:rsidP="000B3D69">
      <w:pPr>
        <w:jc w:val="both"/>
        <w:rPr>
          <w:sz w:val="24"/>
          <w:szCs w:val="24"/>
        </w:rPr>
      </w:pPr>
    </w:p>
    <w:p w14:paraId="24E0E061" w14:textId="6835DCA5" w:rsidR="000B3D69" w:rsidRPr="000C7D2E" w:rsidRDefault="000B3D69" w:rsidP="000B3D69">
      <w:pPr>
        <w:spacing w:line="360" w:lineRule="auto"/>
        <w:jc w:val="both"/>
        <w:rPr>
          <w:sz w:val="24"/>
          <w:szCs w:val="24"/>
        </w:rPr>
      </w:pPr>
      <w:r w:rsidRPr="000C7D2E">
        <w:rPr>
          <w:sz w:val="24"/>
          <w:szCs w:val="24"/>
        </w:rPr>
        <w:t>W związku z realizacją projektu pt. „Szczęśliwi ludzie tańczą i śpiewają” realizowanego w ramach Programu Fundusze Europejskie dla Rozwoju Społecznego współfinansowanego z Europejskiego Funduszu Społecznego Plus</w:t>
      </w:r>
      <w:r>
        <w:rPr>
          <w:sz w:val="24"/>
          <w:szCs w:val="24"/>
        </w:rPr>
        <w:t>,</w:t>
      </w:r>
      <w:r w:rsidRPr="000C7D2E">
        <w:rPr>
          <w:sz w:val="24"/>
          <w:szCs w:val="24"/>
        </w:rPr>
        <w:t xml:space="preserve"> Dyrektor Zespołu Szkół nr 10 w Zabrzu Pan Tomasz Grabski ogłasza rozpoczęcie procesu rekrutacji.</w:t>
      </w:r>
    </w:p>
    <w:p w14:paraId="620CA508" w14:textId="77777777" w:rsidR="000B3D69" w:rsidRDefault="000B3D69" w:rsidP="000B3D69">
      <w:pPr>
        <w:spacing w:line="360" w:lineRule="auto"/>
        <w:jc w:val="both"/>
        <w:rPr>
          <w:sz w:val="24"/>
          <w:szCs w:val="24"/>
        </w:rPr>
      </w:pPr>
    </w:p>
    <w:p w14:paraId="1A23FBCD" w14:textId="77777777" w:rsidR="000B3D69" w:rsidRDefault="000B3D69" w:rsidP="000B3D69">
      <w:pPr>
        <w:spacing w:line="360" w:lineRule="auto"/>
        <w:jc w:val="center"/>
        <w:rPr>
          <w:b/>
          <w:bCs/>
          <w:sz w:val="24"/>
          <w:szCs w:val="24"/>
        </w:rPr>
      </w:pPr>
    </w:p>
    <w:p w14:paraId="717F9D6B" w14:textId="77777777" w:rsidR="000B3D69" w:rsidRDefault="000B3D69" w:rsidP="000B3D69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17403F">
        <w:rPr>
          <w:b/>
          <w:bCs/>
          <w:sz w:val="24"/>
          <w:szCs w:val="24"/>
        </w:rPr>
        <w:t>GRUPA DOCELOWA</w:t>
      </w:r>
      <w:r>
        <w:rPr>
          <w:b/>
          <w:bCs/>
          <w:sz w:val="24"/>
          <w:szCs w:val="24"/>
        </w:rPr>
        <w:t xml:space="preserve"> PROJEKTU</w:t>
      </w:r>
    </w:p>
    <w:p w14:paraId="21569604" w14:textId="77777777" w:rsidR="000B3D69" w:rsidRPr="0017403F" w:rsidRDefault="000B3D69" w:rsidP="000B3D69">
      <w:pPr>
        <w:spacing w:after="120" w:line="360" w:lineRule="auto"/>
        <w:jc w:val="center"/>
        <w:rPr>
          <w:b/>
          <w:bCs/>
          <w:sz w:val="24"/>
          <w:szCs w:val="24"/>
        </w:rPr>
      </w:pPr>
    </w:p>
    <w:p w14:paraId="47C709AE" w14:textId="46EB5B39" w:rsidR="000B3D69" w:rsidRPr="000C7D2E" w:rsidRDefault="000B3D69" w:rsidP="000B3D69">
      <w:pPr>
        <w:spacing w:after="120" w:line="360" w:lineRule="auto"/>
        <w:jc w:val="both"/>
        <w:rPr>
          <w:sz w:val="24"/>
          <w:szCs w:val="24"/>
        </w:rPr>
      </w:pPr>
      <w:r w:rsidRPr="000C7D2E">
        <w:rPr>
          <w:sz w:val="24"/>
          <w:szCs w:val="24"/>
        </w:rPr>
        <w:t>Projekt skierowany jest do uczniów szkoły ponadpodstawowej Zespołu Szkół nr 10 w Zabrzu, którzy znajdują się w niekorzystnej sytuacji, czyli do osób o tzw. mniejszych szansach ze względu na: trudności edukacyjne, niepełnosprawność, przeszkody natury ekonomicznej,</w:t>
      </w:r>
      <w:r>
        <w:rPr>
          <w:sz w:val="24"/>
          <w:szCs w:val="24"/>
        </w:rPr>
        <w:t xml:space="preserve"> </w:t>
      </w:r>
      <w:r w:rsidRPr="000C7D2E">
        <w:rPr>
          <w:sz w:val="24"/>
          <w:szCs w:val="24"/>
        </w:rPr>
        <w:t xml:space="preserve">różnice kulturowe, problemy zdrowotne, przeszkody społeczne, przeszkody natury geograficznej.  </w:t>
      </w:r>
    </w:p>
    <w:p w14:paraId="39CB4322" w14:textId="77777777" w:rsidR="000B3D69" w:rsidRPr="000C7D2E" w:rsidRDefault="000B3D69" w:rsidP="000B3D69">
      <w:pPr>
        <w:rPr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</w:pPr>
    </w:p>
    <w:p w14:paraId="02EDCC17" w14:textId="77777777" w:rsidR="000B3D69" w:rsidRPr="000C7D2E" w:rsidRDefault="000B3D69" w:rsidP="000B3D69">
      <w:pPr>
        <w:jc w:val="center"/>
        <w:rPr>
          <w:b/>
          <w:bCs/>
          <w:sz w:val="24"/>
          <w:szCs w:val="24"/>
        </w:rPr>
      </w:pPr>
      <w:r w:rsidRPr="000C7D2E">
        <w:rPr>
          <w:b/>
          <w:bCs/>
          <w:sz w:val="24"/>
          <w:szCs w:val="24"/>
        </w:rPr>
        <w:lastRenderedPageBreak/>
        <w:t>ZASADY REKRUTACJI</w:t>
      </w:r>
    </w:p>
    <w:p w14:paraId="77BB3670" w14:textId="77777777" w:rsidR="000B3D69" w:rsidRPr="000C7D2E" w:rsidRDefault="000B3D69" w:rsidP="000B3D69">
      <w:pPr>
        <w:jc w:val="center"/>
        <w:rPr>
          <w:b/>
          <w:bCs/>
          <w:sz w:val="24"/>
          <w:szCs w:val="24"/>
        </w:rPr>
      </w:pPr>
    </w:p>
    <w:p w14:paraId="64246DB5" w14:textId="77777777" w:rsidR="000B3D69" w:rsidRPr="003B5643" w:rsidRDefault="000B3D69" w:rsidP="000B3D69">
      <w:pPr>
        <w:pStyle w:val="Akapitzlist"/>
        <w:widowControl/>
        <w:numPr>
          <w:ilvl w:val="0"/>
          <w:numId w:val="10"/>
        </w:numPr>
        <w:spacing w:after="240" w:line="360" w:lineRule="auto"/>
        <w:ind w:hanging="357"/>
        <w:jc w:val="both"/>
        <w:rPr>
          <w:color w:val="000000"/>
          <w:sz w:val="24"/>
          <w:szCs w:val="24"/>
        </w:rPr>
      </w:pPr>
      <w:r w:rsidRPr="003B5643">
        <w:rPr>
          <w:color w:val="000000"/>
          <w:sz w:val="24"/>
          <w:szCs w:val="24"/>
        </w:rPr>
        <w:t>Uczniowie chcący wziąć udział w projekcie zobowiązani są do zapoznania</w:t>
      </w:r>
      <w:r>
        <w:rPr>
          <w:color w:val="000000"/>
          <w:sz w:val="24"/>
          <w:szCs w:val="24"/>
        </w:rPr>
        <w:t xml:space="preserve"> </w:t>
      </w:r>
      <w:r w:rsidRPr="003B5643">
        <w:rPr>
          <w:color w:val="000000"/>
          <w:sz w:val="24"/>
          <w:szCs w:val="24"/>
        </w:rPr>
        <w:t xml:space="preserve">się </w:t>
      </w:r>
      <w:r w:rsidRPr="003B5643">
        <w:rPr>
          <w:color w:val="000000"/>
          <w:sz w:val="24"/>
          <w:szCs w:val="24"/>
        </w:rPr>
        <w:br/>
        <w:t xml:space="preserve">z </w:t>
      </w:r>
      <w:r w:rsidRPr="0017403F">
        <w:rPr>
          <w:b/>
          <w:bCs/>
          <w:color w:val="000000"/>
          <w:sz w:val="24"/>
          <w:szCs w:val="24"/>
        </w:rPr>
        <w:t>Regulaminem Rekrutacji</w:t>
      </w:r>
      <w:r w:rsidRPr="003B5643">
        <w:rPr>
          <w:color w:val="000000"/>
          <w:sz w:val="24"/>
          <w:szCs w:val="24"/>
        </w:rPr>
        <w:t xml:space="preserve"> oraz do dnia </w:t>
      </w:r>
      <w:r w:rsidRPr="0017403F">
        <w:rPr>
          <w:b/>
          <w:bCs/>
          <w:color w:val="000000"/>
          <w:sz w:val="24"/>
          <w:szCs w:val="24"/>
        </w:rPr>
        <w:t>23.04.2025r. (do godziny 15:00)</w:t>
      </w:r>
      <w:r w:rsidRPr="003B5643">
        <w:rPr>
          <w:color w:val="000000"/>
          <w:sz w:val="24"/>
          <w:szCs w:val="24"/>
        </w:rPr>
        <w:t xml:space="preserve"> złożyć komplet dokumentacji rekrutacyjnej</w:t>
      </w:r>
      <w:r>
        <w:rPr>
          <w:color w:val="000000"/>
          <w:sz w:val="24"/>
          <w:szCs w:val="24"/>
        </w:rPr>
        <w:t>, tj.:</w:t>
      </w:r>
    </w:p>
    <w:p w14:paraId="6491B5CF" w14:textId="77777777" w:rsidR="000B3D69" w:rsidRPr="000C7D2E" w:rsidRDefault="000B3D69" w:rsidP="000B3D69">
      <w:pPr>
        <w:pStyle w:val="Akapitzlist"/>
        <w:widowControl/>
        <w:numPr>
          <w:ilvl w:val="0"/>
          <w:numId w:val="2"/>
        </w:numPr>
        <w:spacing w:after="240" w:line="360" w:lineRule="auto"/>
        <w:ind w:hanging="357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>f</w:t>
      </w:r>
      <w:r w:rsidRPr="000C7D2E">
        <w:rPr>
          <w:b/>
          <w:color w:val="000000"/>
          <w:sz w:val="24"/>
          <w:szCs w:val="24"/>
        </w:rPr>
        <w:t>ormularz zgłoszeniowy</w:t>
      </w:r>
      <w:r>
        <w:rPr>
          <w:bCs/>
          <w:color w:val="000000"/>
          <w:sz w:val="24"/>
          <w:szCs w:val="24"/>
        </w:rPr>
        <w:t>;</w:t>
      </w:r>
    </w:p>
    <w:p w14:paraId="44F8A61C" w14:textId="77777777" w:rsidR="000B3D69" w:rsidRPr="000C7D2E" w:rsidRDefault="000B3D69" w:rsidP="000B3D69">
      <w:pPr>
        <w:pStyle w:val="Akapitzlist"/>
        <w:widowControl/>
        <w:numPr>
          <w:ilvl w:val="0"/>
          <w:numId w:val="2"/>
        </w:numPr>
        <w:spacing w:after="240" w:line="360" w:lineRule="auto"/>
        <w:ind w:hanging="357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>r</w:t>
      </w:r>
      <w:r w:rsidRPr="000C7D2E">
        <w:rPr>
          <w:b/>
          <w:color w:val="000000"/>
          <w:sz w:val="24"/>
          <w:szCs w:val="24"/>
        </w:rPr>
        <w:t xml:space="preserve">ekomendację wychowawcy klasy </w:t>
      </w:r>
      <w:r w:rsidRPr="000C7D2E">
        <w:rPr>
          <w:color w:val="000000"/>
          <w:sz w:val="24"/>
          <w:szCs w:val="24"/>
        </w:rPr>
        <w:t>– załącznik nr 1;</w:t>
      </w:r>
    </w:p>
    <w:p w14:paraId="120946D5" w14:textId="77777777" w:rsidR="000B3D69" w:rsidRPr="003B5643" w:rsidRDefault="000B3D69" w:rsidP="000B3D69">
      <w:pPr>
        <w:pStyle w:val="Akapitzlist"/>
        <w:widowControl/>
        <w:numPr>
          <w:ilvl w:val="0"/>
          <w:numId w:val="2"/>
        </w:numPr>
        <w:spacing w:after="240" w:line="360" w:lineRule="auto"/>
        <w:ind w:hanging="357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>i</w:t>
      </w:r>
      <w:r w:rsidRPr="000C7D2E">
        <w:rPr>
          <w:b/>
          <w:color w:val="000000"/>
          <w:sz w:val="24"/>
          <w:szCs w:val="24"/>
        </w:rPr>
        <w:t xml:space="preserve">nformację o braku przeciwwskazań lekarskich ucznia </w:t>
      </w:r>
      <w:r w:rsidRPr="000C7D2E">
        <w:rPr>
          <w:color w:val="000000"/>
          <w:sz w:val="24"/>
          <w:szCs w:val="24"/>
        </w:rPr>
        <w:t>– załącznik nr 2</w:t>
      </w:r>
      <w:r>
        <w:rPr>
          <w:color w:val="000000"/>
          <w:sz w:val="24"/>
          <w:szCs w:val="24"/>
        </w:rPr>
        <w:t>.</w:t>
      </w:r>
    </w:p>
    <w:p w14:paraId="08EF17DF" w14:textId="77777777" w:rsidR="000B3D69" w:rsidRDefault="000B3D69" w:rsidP="000B3D69">
      <w:pPr>
        <w:pStyle w:val="Akapitzlist"/>
        <w:widowControl/>
        <w:numPr>
          <w:ilvl w:val="0"/>
          <w:numId w:val="10"/>
        </w:numPr>
        <w:spacing w:after="240" w:line="360" w:lineRule="auto"/>
        <w:ind w:hanging="357"/>
        <w:jc w:val="both"/>
        <w:rPr>
          <w:color w:val="000000"/>
          <w:sz w:val="24"/>
          <w:szCs w:val="24"/>
        </w:rPr>
      </w:pPr>
      <w:r w:rsidRPr="006D7F0F">
        <w:rPr>
          <w:color w:val="000000"/>
          <w:sz w:val="24"/>
          <w:szCs w:val="24"/>
        </w:rPr>
        <w:t xml:space="preserve">Wszystkie dokumenty dostępne są na stronie internetowej szkoły (https://www.zs10.zabrze.pl) </w:t>
      </w:r>
      <w:r>
        <w:rPr>
          <w:color w:val="000000"/>
          <w:sz w:val="24"/>
          <w:szCs w:val="24"/>
        </w:rPr>
        <w:t xml:space="preserve">w </w:t>
      </w:r>
      <w:r w:rsidRPr="006D7F0F">
        <w:rPr>
          <w:color w:val="000000"/>
          <w:sz w:val="24"/>
          <w:szCs w:val="24"/>
        </w:rPr>
        <w:t xml:space="preserve">zakładce </w:t>
      </w:r>
      <w:r>
        <w:rPr>
          <w:color w:val="000000"/>
          <w:sz w:val="24"/>
          <w:szCs w:val="24"/>
        </w:rPr>
        <w:t>„projekty”</w:t>
      </w:r>
      <w:r w:rsidRPr="006D7F0F">
        <w:rPr>
          <w:color w:val="000000"/>
          <w:sz w:val="24"/>
          <w:szCs w:val="24"/>
        </w:rPr>
        <w:t xml:space="preserve"> – Szczęśliwi ludzie tańczą i śpiewają - post z ogłoszeniem rekrutacyjnym. </w:t>
      </w:r>
    </w:p>
    <w:p w14:paraId="57738C38" w14:textId="77777777" w:rsidR="000B3D69" w:rsidRPr="006D7F0F" w:rsidRDefault="000B3D69" w:rsidP="000B3D69">
      <w:pPr>
        <w:pStyle w:val="Akapitzlist"/>
        <w:widowControl/>
        <w:numPr>
          <w:ilvl w:val="0"/>
          <w:numId w:val="10"/>
        </w:numPr>
        <w:spacing w:after="240" w:line="360" w:lineRule="auto"/>
        <w:ind w:hanging="357"/>
        <w:jc w:val="both"/>
        <w:rPr>
          <w:color w:val="000000"/>
          <w:sz w:val="24"/>
          <w:szCs w:val="24"/>
        </w:rPr>
      </w:pPr>
      <w:r w:rsidRPr="006D7F0F">
        <w:rPr>
          <w:color w:val="000000"/>
          <w:sz w:val="24"/>
          <w:szCs w:val="24"/>
        </w:rPr>
        <w:t xml:space="preserve">Wypełnioną dokumentację należy składać u koordynatora projektu pani Dominiki Dec lub </w:t>
      </w:r>
      <w:r>
        <w:rPr>
          <w:color w:val="000000"/>
          <w:sz w:val="24"/>
          <w:szCs w:val="24"/>
        </w:rPr>
        <w:t>u pani Martyny Dudek.</w:t>
      </w:r>
    </w:p>
    <w:p w14:paraId="06D721C1" w14:textId="77777777" w:rsidR="000B3D69" w:rsidRPr="006D7F0F" w:rsidRDefault="000B3D69" w:rsidP="000B3D69">
      <w:pPr>
        <w:pStyle w:val="Akapitzlist"/>
        <w:widowControl/>
        <w:numPr>
          <w:ilvl w:val="0"/>
          <w:numId w:val="10"/>
        </w:numPr>
        <w:spacing w:after="120" w:line="360" w:lineRule="auto"/>
        <w:jc w:val="both"/>
        <w:rPr>
          <w:color w:val="000000"/>
          <w:sz w:val="24"/>
          <w:szCs w:val="24"/>
        </w:rPr>
      </w:pPr>
      <w:r w:rsidRPr="006D7F0F">
        <w:rPr>
          <w:color w:val="000000"/>
          <w:sz w:val="24"/>
          <w:szCs w:val="24"/>
        </w:rPr>
        <w:t>Szczegółowe kryteria rekrutacji dostępne są w Regulaminie Rekrutacji.</w:t>
      </w:r>
    </w:p>
    <w:p w14:paraId="0636A1B0" w14:textId="77777777" w:rsidR="000B3D69" w:rsidRPr="006D7F0F" w:rsidRDefault="000B3D69" w:rsidP="000B3D69">
      <w:pPr>
        <w:pStyle w:val="Akapitzlist"/>
        <w:widowControl/>
        <w:numPr>
          <w:ilvl w:val="0"/>
          <w:numId w:val="10"/>
        </w:numPr>
        <w:spacing w:after="120" w:line="360" w:lineRule="auto"/>
        <w:jc w:val="both"/>
        <w:rPr>
          <w:bCs/>
          <w:sz w:val="22"/>
          <w:szCs w:val="22"/>
        </w:rPr>
      </w:pPr>
      <w:r w:rsidRPr="006D7F0F">
        <w:rPr>
          <w:color w:val="000000"/>
          <w:sz w:val="24"/>
          <w:szCs w:val="24"/>
        </w:rPr>
        <w:t xml:space="preserve">Komisja Rekrutacyjna powołana przez Dyrektora szkoły stworzy </w:t>
      </w:r>
      <w:r w:rsidRPr="006D7F0F">
        <w:rPr>
          <w:bCs/>
          <w:color w:val="000000"/>
          <w:sz w:val="24"/>
          <w:szCs w:val="24"/>
        </w:rPr>
        <w:t>listę zakwalifikowanych uczniów oraz listę rezerwową obejmując</w:t>
      </w:r>
      <w:r>
        <w:rPr>
          <w:bCs/>
          <w:color w:val="000000"/>
          <w:sz w:val="24"/>
          <w:szCs w:val="24"/>
        </w:rPr>
        <w:t>ą</w:t>
      </w:r>
      <w:r w:rsidRPr="006D7F0F">
        <w:rPr>
          <w:bCs/>
          <w:color w:val="000000"/>
          <w:sz w:val="24"/>
          <w:szCs w:val="24"/>
        </w:rPr>
        <w:t xml:space="preserve"> min. </w:t>
      </w:r>
      <w:r>
        <w:rPr>
          <w:bCs/>
          <w:color w:val="000000"/>
          <w:sz w:val="24"/>
          <w:szCs w:val="24"/>
        </w:rPr>
        <w:t>3</w:t>
      </w:r>
      <w:r w:rsidRPr="006D7F0F">
        <w:rPr>
          <w:bCs/>
          <w:color w:val="000000"/>
          <w:sz w:val="24"/>
          <w:szCs w:val="24"/>
        </w:rPr>
        <w:t xml:space="preserve"> kandydatów.</w:t>
      </w:r>
    </w:p>
    <w:p w14:paraId="78E595BB" w14:textId="77777777" w:rsidR="000B3D69" w:rsidRPr="006D7F0F" w:rsidRDefault="000B3D69" w:rsidP="000B3D69">
      <w:pPr>
        <w:pStyle w:val="Akapitzlist"/>
        <w:widowControl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6D7F0F">
        <w:rPr>
          <w:color w:val="000000"/>
          <w:sz w:val="24"/>
          <w:szCs w:val="24"/>
        </w:rPr>
        <w:t xml:space="preserve">Informacja o wynikach rekrutacji zostanie zamieszczona na tablicy ogłoszeń w szkole najpóźniej </w:t>
      </w:r>
      <w:r>
        <w:rPr>
          <w:color w:val="000000"/>
          <w:sz w:val="24"/>
          <w:szCs w:val="24"/>
        </w:rPr>
        <w:t xml:space="preserve">do </w:t>
      </w:r>
      <w:r w:rsidRPr="0017403F">
        <w:rPr>
          <w:b/>
          <w:bCs/>
          <w:color w:val="000000"/>
          <w:sz w:val="24"/>
          <w:szCs w:val="24"/>
        </w:rPr>
        <w:t>30.04.2025r.</w:t>
      </w:r>
    </w:p>
    <w:p w14:paraId="1AAE1B00" w14:textId="77777777" w:rsidR="000B3D69" w:rsidRPr="006D7F0F" w:rsidRDefault="000B3D69" w:rsidP="000B3D69">
      <w:pPr>
        <w:pStyle w:val="Standard"/>
        <w:spacing w:line="360" w:lineRule="auto"/>
        <w:jc w:val="both"/>
        <w:rPr>
          <w:b/>
          <w:bCs/>
          <w:color w:val="000000"/>
          <w:lang w:val="pl-PL"/>
        </w:rPr>
      </w:pPr>
    </w:p>
    <w:p w14:paraId="706AD711" w14:textId="77777777" w:rsidR="000B3D69" w:rsidRDefault="000B3D69" w:rsidP="000B3D69">
      <w:pPr>
        <w:pStyle w:val="Standard"/>
        <w:spacing w:after="120" w:line="360" w:lineRule="auto"/>
        <w:jc w:val="center"/>
        <w:rPr>
          <w:b/>
          <w:bCs/>
          <w:color w:val="000000"/>
          <w:lang w:val="pl-PL"/>
        </w:rPr>
      </w:pPr>
    </w:p>
    <w:p w14:paraId="7506FBEF" w14:textId="11C5E83B" w:rsidR="000B3D69" w:rsidRPr="006D7F0F" w:rsidRDefault="000B3D69" w:rsidP="000B3D69">
      <w:pPr>
        <w:pStyle w:val="Standard"/>
        <w:spacing w:after="120" w:line="360" w:lineRule="auto"/>
        <w:jc w:val="center"/>
        <w:rPr>
          <w:b/>
          <w:bCs/>
          <w:color w:val="000000"/>
          <w:lang w:val="pl-PL"/>
        </w:rPr>
      </w:pPr>
      <w:r w:rsidRPr="006D7F0F">
        <w:rPr>
          <w:b/>
          <w:bCs/>
          <w:color w:val="000000"/>
          <w:lang w:val="pl-PL"/>
        </w:rPr>
        <w:t>ORGANIZACJA PARTNERSKA</w:t>
      </w:r>
    </w:p>
    <w:p w14:paraId="27FC0054" w14:textId="77777777" w:rsidR="000B3D69" w:rsidRPr="000C7D2E" w:rsidRDefault="000B3D69" w:rsidP="000B3D69">
      <w:pPr>
        <w:pStyle w:val="Standard"/>
        <w:spacing w:after="120" w:line="360" w:lineRule="auto"/>
        <w:jc w:val="both"/>
        <w:rPr>
          <w:color w:val="000000"/>
          <w:sz w:val="22"/>
          <w:szCs w:val="22"/>
          <w:lang w:val="pl-PL"/>
        </w:rPr>
      </w:pPr>
      <w:r w:rsidRPr="006D7F0F">
        <w:rPr>
          <w:color w:val="000000"/>
          <w:lang w:val="pl-PL"/>
        </w:rPr>
        <w:t xml:space="preserve">Uczniowie wyłonieni w wyniki rekrutacji wezmą udział w mobilności, w ramach której odwiedzą organizację partnerską w Magdeburgu w Niemczech. Mobilność będzie trwała </w:t>
      </w:r>
      <w:r>
        <w:rPr>
          <w:color w:val="000000"/>
          <w:lang w:val="pl-PL"/>
        </w:rPr>
        <w:t>7</w:t>
      </w:r>
      <w:r w:rsidRPr="006D7F0F">
        <w:rPr>
          <w:color w:val="000000"/>
          <w:lang w:val="pl-PL"/>
        </w:rPr>
        <w:t xml:space="preserve"> dni.</w:t>
      </w:r>
      <w:r>
        <w:rPr>
          <w:color w:val="000000"/>
          <w:lang w:val="pl-PL"/>
        </w:rPr>
        <w:t xml:space="preserve"> Partnerem zagranicznym w projekcie jest szkoła </w:t>
      </w:r>
      <w:proofErr w:type="spellStart"/>
      <w:r w:rsidRPr="00225553">
        <w:rPr>
          <w:color w:val="000000"/>
          <w:lang w:val="pl-PL"/>
        </w:rPr>
        <w:t>Comeniusschule</w:t>
      </w:r>
      <w:proofErr w:type="spellEnd"/>
      <w:r w:rsidRPr="00225553">
        <w:rPr>
          <w:color w:val="000000"/>
          <w:lang w:val="pl-PL"/>
        </w:rPr>
        <w:t xml:space="preserve"> </w:t>
      </w:r>
      <w:proofErr w:type="spellStart"/>
      <w:r w:rsidRPr="00225553">
        <w:rPr>
          <w:color w:val="000000"/>
          <w:lang w:val="pl-PL"/>
        </w:rPr>
        <w:t>Basisfirderschule</w:t>
      </w:r>
      <w:proofErr w:type="spellEnd"/>
      <w:r w:rsidRPr="00225553">
        <w:rPr>
          <w:color w:val="000000"/>
          <w:lang w:val="pl-PL"/>
        </w:rPr>
        <w:t xml:space="preserve"> im Magdeburg </w:t>
      </w:r>
      <w:r>
        <w:rPr>
          <w:color w:val="000000"/>
          <w:lang w:val="pl-PL"/>
        </w:rPr>
        <w:t>(</w:t>
      </w:r>
      <w:proofErr w:type="spellStart"/>
      <w:r w:rsidRPr="00225553">
        <w:rPr>
          <w:color w:val="000000"/>
          <w:lang w:val="pl-PL"/>
        </w:rPr>
        <w:t>Kritzmannstrasse</w:t>
      </w:r>
      <w:proofErr w:type="spellEnd"/>
      <w:r w:rsidRPr="00225553">
        <w:rPr>
          <w:color w:val="000000"/>
          <w:lang w:val="pl-PL"/>
        </w:rPr>
        <w:t xml:space="preserve"> 2, 39128 Magdeburg</w:t>
      </w:r>
      <w:r>
        <w:rPr>
          <w:color w:val="000000"/>
          <w:lang w:val="pl-PL"/>
        </w:rPr>
        <w:t>,</w:t>
      </w:r>
      <w:r w:rsidRPr="00225553">
        <w:rPr>
          <w:color w:val="000000"/>
          <w:lang w:val="pl-PL"/>
        </w:rPr>
        <w:t xml:space="preserve"> Niemcy</w:t>
      </w:r>
      <w:r>
        <w:rPr>
          <w:color w:val="000000"/>
          <w:lang w:val="pl-PL"/>
        </w:rPr>
        <w:t>).</w:t>
      </w:r>
    </w:p>
    <w:p w14:paraId="09A55DC7" w14:textId="77777777" w:rsidR="000B3D69" w:rsidRPr="000C7D2E" w:rsidRDefault="000B3D69" w:rsidP="000B3D69">
      <w:pPr>
        <w:pStyle w:val="Standard"/>
        <w:spacing w:line="360" w:lineRule="auto"/>
        <w:jc w:val="both"/>
        <w:rPr>
          <w:color w:val="000000"/>
          <w:sz w:val="22"/>
          <w:szCs w:val="22"/>
          <w:lang w:val="pl-PL"/>
        </w:rPr>
      </w:pPr>
    </w:p>
    <w:p w14:paraId="280B44CE" w14:textId="77777777" w:rsidR="000B3D69" w:rsidRPr="000C7D2E" w:rsidRDefault="000B3D69" w:rsidP="000B3D69">
      <w:pPr>
        <w:pStyle w:val="Standard"/>
        <w:spacing w:line="276" w:lineRule="auto"/>
        <w:jc w:val="both"/>
        <w:rPr>
          <w:color w:val="000000"/>
          <w:sz w:val="22"/>
          <w:szCs w:val="22"/>
          <w:lang w:val="pl-PL"/>
        </w:rPr>
      </w:pPr>
    </w:p>
    <w:p w14:paraId="535B5E70" w14:textId="77777777" w:rsidR="000B3D69" w:rsidRDefault="000B3D69" w:rsidP="000B3D69">
      <w:pPr>
        <w:pStyle w:val="Standard"/>
        <w:spacing w:line="276" w:lineRule="auto"/>
        <w:jc w:val="both"/>
        <w:rPr>
          <w:color w:val="000000"/>
          <w:sz w:val="22"/>
          <w:szCs w:val="22"/>
          <w:lang w:val="pl-PL"/>
        </w:rPr>
      </w:pPr>
    </w:p>
    <w:p w14:paraId="48851FC9" w14:textId="77777777" w:rsidR="000B3D69" w:rsidRPr="000C7D2E" w:rsidRDefault="000B3D69" w:rsidP="000B3D69">
      <w:pPr>
        <w:pStyle w:val="Standard"/>
        <w:spacing w:line="276" w:lineRule="auto"/>
        <w:jc w:val="both"/>
        <w:rPr>
          <w:color w:val="000000"/>
          <w:sz w:val="22"/>
          <w:szCs w:val="22"/>
          <w:lang w:val="pl-PL"/>
        </w:rPr>
      </w:pPr>
    </w:p>
    <w:p w14:paraId="32B2E3B3" w14:textId="77777777" w:rsidR="00AF4BC5" w:rsidRDefault="00AF4BC5" w:rsidP="000B3D69">
      <w:pPr>
        <w:pStyle w:val="Standard"/>
        <w:spacing w:line="276" w:lineRule="auto"/>
        <w:jc w:val="center"/>
        <w:rPr>
          <w:b/>
          <w:bCs/>
          <w:color w:val="000000"/>
          <w:lang w:val="pl-PL"/>
        </w:rPr>
      </w:pPr>
    </w:p>
    <w:p w14:paraId="7342D317" w14:textId="149BA919" w:rsidR="000B3D69" w:rsidRDefault="000B3D69" w:rsidP="000B3D69">
      <w:pPr>
        <w:pStyle w:val="Standard"/>
        <w:spacing w:line="276" w:lineRule="auto"/>
        <w:jc w:val="center"/>
        <w:rPr>
          <w:b/>
          <w:bCs/>
          <w:color w:val="000000"/>
          <w:lang w:val="pl-PL"/>
        </w:rPr>
      </w:pPr>
      <w:r w:rsidRPr="006D7F0F">
        <w:rPr>
          <w:b/>
          <w:bCs/>
          <w:color w:val="000000"/>
          <w:lang w:val="pl-PL"/>
        </w:rPr>
        <w:lastRenderedPageBreak/>
        <w:t>CELE PROJEKTU</w:t>
      </w:r>
    </w:p>
    <w:p w14:paraId="65A9027A" w14:textId="77777777" w:rsidR="000B3D69" w:rsidRPr="006D7F0F" w:rsidRDefault="000B3D69" w:rsidP="000B3D69">
      <w:pPr>
        <w:pStyle w:val="Standard"/>
        <w:spacing w:line="276" w:lineRule="auto"/>
        <w:jc w:val="center"/>
        <w:rPr>
          <w:b/>
          <w:bCs/>
          <w:color w:val="000000"/>
          <w:lang w:val="pl-PL"/>
        </w:rPr>
      </w:pPr>
    </w:p>
    <w:p w14:paraId="1FD0FC88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</w:t>
      </w:r>
      <w:r w:rsidRPr="006D7F0F">
        <w:rPr>
          <w:color w:val="000000"/>
          <w:lang w:val="pl-PL"/>
        </w:rPr>
        <w:t>więk</w:t>
      </w:r>
      <w:r>
        <w:rPr>
          <w:color w:val="000000"/>
          <w:lang w:val="pl-PL"/>
        </w:rPr>
        <w:t>szenie</w:t>
      </w:r>
      <w:r w:rsidRPr="006D7F0F">
        <w:rPr>
          <w:color w:val="000000"/>
          <w:lang w:val="pl-PL"/>
        </w:rPr>
        <w:t xml:space="preserve"> zaangażowani</w:t>
      </w:r>
      <w:r>
        <w:rPr>
          <w:color w:val="000000"/>
          <w:lang w:val="pl-PL"/>
        </w:rPr>
        <w:t>a</w:t>
      </w:r>
      <w:r w:rsidRPr="006D7F0F">
        <w:rPr>
          <w:color w:val="000000"/>
          <w:lang w:val="pl-PL"/>
        </w:rPr>
        <w:t xml:space="preserve"> uczniów w różne działania szkolne i społeczne, a także zachęc</w:t>
      </w:r>
      <w:r>
        <w:rPr>
          <w:color w:val="000000"/>
          <w:lang w:val="pl-PL"/>
        </w:rPr>
        <w:t>enie</w:t>
      </w:r>
      <w:r w:rsidRPr="006D7F0F">
        <w:rPr>
          <w:color w:val="000000"/>
          <w:lang w:val="pl-PL"/>
        </w:rPr>
        <w:t xml:space="preserve"> ich do nawiązywania kontaktów rówieśniczych.</w:t>
      </w:r>
    </w:p>
    <w:p w14:paraId="2F74AAB3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R</w:t>
      </w:r>
      <w:r w:rsidRPr="006D7F0F">
        <w:rPr>
          <w:color w:val="000000"/>
          <w:lang w:val="pl-PL"/>
        </w:rPr>
        <w:t>ozwijanie umiejętności interpersonalnych i społecznych uczniów z jednoczesnym wzrostem ich zaufania do pracowników szkoły i szkoły jako instytucji.</w:t>
      </w:r>
    </w:p>
    <w:p w14:paraId="29C55ED5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P</w:t>
      </w:r>
      <w:r w:rsidRPr="006D7F0F">
        <w:rPr>
          <w:color w:val="000000"/>
          <w:lang w:val="pl-PL"/>
        </w:rPr>
        <w:t>rzygotowanie uczniów na nowe doświadczenia z inną kulturą i językiem.</w:t>
      </w:r>
    </w:p>
    <w:p w14:paraId="13D3E800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</w:t>
      </w:r>
      <w:r w:rsidRPr="006D7F0F">
        <w:rPr>
          <w:color w:val="000000"/>
          <w:lang w:val="pl-PL"/>
        </w:rPr>
        <w:t>zmocnienie poczucia własnej wartości uczestników projektu oraz nauczenie ich radzenia sobie z emocjami i nowymi doświadczeniami.</w:t>
      </w:r>
    </w:p>
    <w:p w14:paraId="4377FA94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</w:t>
      </w:r>
      <w:r w:rsidRPr="006D7F0F">
        <w:rPr>
          <w:color w:val="000000"/>
          <w:lang w:val="pl-PL"/>
        </w:rPr>
        <w:t>zrost aktywności fizycznej wśród uczniów oraz podniesienie świadomości odnośnie zdrowego trybu życia.</w:t>
      </w:r>
    </w:p>
    <w:p w14:paraId="6CD4CA8B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</w:t>
      </w:r>
      <w:r w:rsidRPr="006D7F0F">
        <w:rPr>
          <w:color w:val="000000"/>
          <w:lang w:val="pl-PL"/>
        </w:rPr>
        <w:t>większenie świadomości uczniów na temat zdrowia psychicznego i dobrostanu emocjonalnego.</w:t>
      </w:r>
    </w:p>
    <w:p w14:paraId="3A6B1AFA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</w:t>
      </w:r>
      <w:r w:rsidRPr="006D7F0F">
        <w:rPr>
          <w:color w:val="000000"/>
          <w:lang w:val="pl-PL"/>
        </w:rPr>
        <w:t>większenie świadomości nauczycieli na temat zdrowia psychicznego i dobrostanu emocjonalnego w kontekście pracy z uczniem;</w:t>
      </w:r>
    </w:p>
    <w:p w14:paraId="39F6B2A0" w14:textId="77777777" w:rsidR="000B3D69" w:rsidRPr="006D7F0F" w:rsidRDefault="000B3D69" w:rsidP="000B3D69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P</w:t>
      </w:r>
      <w:r w:rsidRPr="006D7F0F">
        <w:rPr>
          <w:color w:val="000000"/>
          <w:lang w:val="pl-PL"/>
        </w:rPr>
        <w:t xml:space="preserve">odniesienie kompetencji językowych i świadomości językowej i kulturowej wśród uczniów i </w:t>
      </w:r>
      <w:r>
        <w:rPr>
          <w:color w:val="000000"/>
          <w:lang w:val="pl-PL"/>
        </w:rPr>
        <w:t>nauczycieli</w:t>
      </w:r>
      <w:r w:rsidRPr="006D7F0F">
        <w:rPr>
          <w:color w:val="000000"/>
          <w:lang w:val="pl-PL"/>
        </w:rPr>
        <w:t>.</w:t>
      </w:r>
    </w:p>
    <w:p w14:paraId="482F7ABE" w14:textId="77777777" w:rsidR="000B3D69" w:rsidRPr="000C7D2E" w:rsidRDefault="000B3D69" w:rsidP="000B3D69">
      <w:pPr>
        <w:pStyle w:val="Standard"/>
        <w:spacing w:line="276" w:lineRule="auto"/>
        <w:jc w:val="both"/>
        <w:rPr>
          <w:color w:val="000000"/>
          <w:sz w:val="22"/>
          <w:szCs w:val="22"/>
          <w:lang w:val="pl-PL"/>
        </w:rPr>
      </w:pPr>
    </w:p>
    <w:p w14:paraId="6084A3F6" w14:textId="77777777" w:rsidR="000B3D69" w:rsidRPr="000C7D2E" w:rsidRDefault="000B3D69" w:rsidP="000B3D69">
      <w:pPr>
        <w:pStyle w:val="Standard"/>
        <w:spacing w:after="120" w:line="276" w:lineRule="auto"/>
        <w:rPr>
          <w:sz w:val="22"/>
          <w:szCs w:val="22"/>
          <w:lang w:val="pl-PL"/>
        </w:rPr>
      </w:pPr>
    </w:p>
    <w:p w14:paraId="5B930582" w14:textId="77777777" w:rsidR="000B3D69" w:rsidRPr="000C7D2E" w:rsidRDefault="000B3D69" w:rsidP="000B3D69">
      <w:pPr>
        <w:pStyle w:val="Standard"/>
        <w:spacing w:after="120" w:line="276" w:lineRule="auto"/>
        <w:jc w:val="right"/>
        <w:rPr>
          <w:sz w:val="22"/>
          <w:szCs w:val="22"/>
          <w:lang w:val="pl-PL"/>
        </w:rPr>
      </w:pPr>
      <w:r w:rsidRPr="000C7D2E">
        <w:rPr>
          <w:sz w:val="22"/>
          <w:szCs w:val="22"/>
          <w:lang w:val="pl-PL"/>
        </w:rPr>
        <w:t>__________________________________</w:t>
      </w:r>
    </w:p>
    <w:p w14:paraId="324730B5" w14:textId="77777777" w:rsidR="000B3D69" w:rsidRPr="000C7D2E" w:rsidRDefault="000B3D69" w:rsidP="000B3D69">
      <w:pPr>
        <w:pStyle w:val="Standard"/>
        <w:spacing w:after="120" w:line="276" w:lineRule="auto"/>
        <w:jc w:val="right"/>
        <w:rPr>
          <w:sz w:val="22"/>
          <w:szCs w:val="22"/>
          <w:lang w:val="pl-PL"/>
        </w:rPr>
      </w:pPr>
      <w:r w:rsidRPr="000C7D2E">
        <w:rPr>
          <w:sz w:val="22"/>
          <w:szCs w:val="22"/>
          <w:lang w:val="pl-PL"/>
        </w:rPr>
        <w:t xml:space="preserve">                     </w:t>
      </w:r>
      <w:r w:rsidRPr="000C7D2E">
        <w:rPr>
          <w:sz w:val="22"/>
          <w:szCs w:val="22"/>
          <w:lang w:val="pl-PL"/>
        </w:rPr>
        <w:tab/>
      </w:r>
      <w:r w:rsidRPr="000C7D2E">
        <w:rPr>
          <w:sz w:val="22"/>
          <w:szCs w:val="22"/>
          <w:lang w:val="pl-PL"/>
        </w:rPr>
        <w:tab/>
      </w:r>
      <w:r w:rsidRPr="000C7D2E">
        <w:rPr>
          <w:sz w:val="22"/>
          <w:szCs w:val="22"/>
          <w:lang w:val="pl-PL"/>
        </w:rPr>
        <w:tab/>
      </w:r>
      <w:r w:rsidRPr="000C7D2E">
        <w:rPr>
          <w:sz w:val="22"/>
          <w:szCs w:val="22"/>
          <w:lang w:val="pl-PL"/>
        </w:rPr>
        <w:tab/>
      </w:r>
      <w:r w:rsidRPr="000C7D2E">
        <w:rPr>
          <w:sz w:val="22"/>
          <w:szCs w:val="22"/>
          <w:lang w:val="pl-PL"/>
        </w:rPr>
        <w:tab/>
        <w:t xml:space="preserve">                               Pieczęć i podpis</w:t>
      </w:r>
    </w:p>
    <w:p w14:paraId="7024597B" w14:textId="77777777" w:rsidR="000B3D69" w:rsidRPr="000C7D2E" w:rsidRDefault="000B3D69" w:rsidP="000B3D69"/>
    <w:p w14:paraId="2952842A" w14:textId="77777777" w:rsidR="00BE781C" w:rsidRPr="000C7D2E" w:rsidRDefault="00BE781C" w:rsidP="000B3D69">
      <w:pPr>
        <w:jc w:val="center"/>
      </w:pPr>
    </w:p>
    <w:sectPr w:rsidR="00BE781C" w:rsidRPr="000C7D2E" w:rsidSect="00BE781C">
      <w:headerReference w:type="default" r:id="rId8"/>
      <w:footerReference w:type="default" r:id="rId9"/>
      <w:pgSz w:w="12240" w:h="15840"/>
      <w:pgMar w:top="1417" w:right="1417" w:bottom="1702" w:left="1417" w:header="284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3273" w14:textId="77777777" w:rsidR="00D76AF1" w:rsidRDefault="00D76AF1" w:rsidP="00BE781C">
      <w:r>
        <w:separator/>
      </w:r>
    </w:p>
  </w:endnote>
  <w:endnote w:type="continuationSeparator" w:id="0">
    <w:p w14:paraId="73A2E0D0" w14:textId="77777777" w:rsidR="00D76AF1" w:rsidRDefault="00D76AF1" w:rsidP="00BE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4A0A" w14:textId="77777777" w:rsidR="0007260F" w:rsidRPr="00BE781C" w:rsidRDefault="00000000">
    <w:pPr>
      <w:pStyle w:val="Standard"/>
      <w:spacing w:before="120"/>
      <w:jc w:val="center"/>
      <w:rPr>
        <w:rFonts w:ascii="Cambria Math" w:hAnsi="Cambria Math"/>
        <w:sz w:val="20"/>
        <w:szCs w:val="20"/>
        <w:lang w:val="pl-PL"/>
      </w:rPr>
    </w:pPr>
    <w:r w:rsidRPr="00BE781C">
      <w:rPr>
        <w:rFonts w:ascii="Cambria Math" w:hAnsi="Cambria Math"/>
        <w:sz w:val="20"/>
        <w:szCs w:val="20"/>
        <w:lang w:val="pl-PL"/>
      </w:rPr>
      <w:t>____________________________________________________________________________________________________________________________</w:t>
    </w:r>
  </w:p>
  <w:p w14:paraId="7FB0695E" w14:textId="717069D9" w:rsidR="000B3D69" w:rsidRDefault="00000000" w:rsidP="000B3D69">
    <w:pPr>
      <w:pStyle w:val="Standard"/>
      <w:jc w:val="center"/>
      <w:rPr>
        <w:rFonts w:ascii="Cambria Math" w:hAnsi="Cambria Math"/>
        <w:sz w:val="20"/>
        <w:szCs w:val="20"/>
        <w:lang w:val="pl-PL"/>
      </w:rPr>
    </w:pPr>
    <w:r w:rsidRPr="00BE781C">
      <w:rPr>
        <w:rFonts w:ascii="Cambria Math" w:hAnsi="Cambria Math"/>
        <w:sz w:val="20"/>
        <w:szCs w:val="20"/>
        <w:lang w:val="pl-PL"/>
      </w:rPr>
      <w:t xml:space="preserve">OGŁOSZENIE REKRUTACYJNE DOTYCZĄCE UDZIAŁU W </w:t>
    </w:r>
    <w:r w:rsidR="00F314F8">
      <w:rPr>
        <w:rFonts w:ascii="Cambria Math" w:hAnsi="Cambria Math"/>
        <w:sz w:val="20"/>
        <w:szCs w:val="20"/>
        <w:lang w:val="pl-PL"/>
      </w:rPr>
      <w:t xml:space="preserve">PROJEKCIE PT. „SZCZĘŚLIWI LUDZIE TAŃCZĄ </w:t>
    </w:r>
    <w:r w:rsidR="000B3D69">
      <w:rPr>
        <w:rFonts w:ascii="Cambria Math" w:hAnsi="Cambria Math"/>
        <w:sz w:val="20"/>
        <w:szCs w:val="20"/>
        <w:lang w:val="pl-PL"/>
      </w:rPr>
      <w:br/>
    </w:r>
    <w:r w:rsidR="00F314F8">
      <w:rPr>
        <w:rFonts w:ascii="Cambria Math" w:hAnsi="Cambria Math"/>
        <w:sz w:val="20"/>
        <w:szCs w:val="20"/>
        <w:lang w:val="pl-PL"/>
      </w:rPr>
      <w:t xml:space="preserve">I ŚPIEWAJĄ” </w:t>
    </w:r>
    <w:r w:rsidR="000B3D69" w:rsidRPr="000B3D69">
      <w:rPr>
        <w:rFonts w:ascii="Cambria Math" w:hAnsi="Cambria Math"/>
        <w:sz w:val="20"/>
        <w:szCs w:val="20"/>
        <w:lang w:val="pl-PL"/>
      </w:rPr>
      <w:t>realizowanego W RAMACH PROGRAMU</w:t>
    </w:r>
    <w:r w:rsidR="000B3D69">
      <w:rPr>
        <w:rFonts w:ascii="Cambria Math" w:hAnsi="Cambria Math"/>
        <w:sz w:val="20"/>
        <w:szCs w:val="20"/>
        <w:lang w:val="pl-PL"/>
      </w:rPr>
      <w:t xml:space="preserve"> </w:t>
    </w:r>
    <w:r w:rsidR="000B3D69" w:rsidRPr="000B3D69">
      <w:rPr>
        <w:rFonts w:ascii="Cambria Math" w:hAnsi="Cambria Math"/>
        <w:sz w:val="20"/>
        <w:szCs w:val="20"/>
        <w:lang w:val="pl-PL"/>
      </w:rPr>
      <w:t>FUNDUSZE EUROPEJSKIE DLA ROZWOJU SPOŁECZNEGO 2021-2027</w:t>
    </w:r>
    <w:r w:rsidR="000B3D69">
      <w:rPr>
        <w:rFonts w:ascii="Cambria Math" w:hAnsi="Cambria Math"/>
        <w:sz w:val="20"/>
        <w:szCs w:val="20"/>
        <w:lang w:val="pl-PL"/>
      </w:rPr>
      <w:t xml:space="preserve"> </w:t>
    </w:r>
    <w:r w:rsidR="000B3D69" w:rsidRPr="000B3D69">
      <w:rPr>
        <w:rFonts w:ascii="Cambria Math" w:hAnsi="Cambria Math"/>
        <w:sz w:val="20"/>
        <w:szCs w:val="20"/>
        <w:lang w:val="pl-PL"/>
      </w:rPr>
      <w:t>WSPÓŁFINANSOWANEGO Z EUROPEJSKIEGO FUNDUSZU SPOŁECZNEGO PLUS</w:t>
    </w:r>
  </w:p>
  <w:p w14:paraId="0EA02226" w14:textId="3AA5A4CF" w:rsidR="0007260F" w:rsidRPr="00BE781C" w:rsidRDefault="00000000" w:rsidP="000B3D69">
    <w:pPr>
      <w:pStyle w:val="Standard"/>
      <w:jc w:val="center"/>
      <w:rPr>
        <w:lang w:val="pl-PL"/>
      </w:rPr>
    </w:pPr>
    <w:r w:rsidRPr="00BE781C">
      <w:rPr>
        <w:rFonts w:ascii="Cambria Math" w:hAnsi="Cambria Math"/>
        <w:sz w:val="20"/>
        <w:szCs w:val="20"/>
        <w:lang w:val="pl-PL"/>
      </w:rPr>
      <w:t xml:space="preserve">NR: </w:t>
    </w:r>
    <w:r w:rsidR="00225553" w:rsidRPr="00225553">
      <w:rPr>
        <w:rFonts w:ascii="Cambria Math" w:hAnsi="Cambria Math"/>
        <w:b/>
        <w:bCs/>
        <w:sz w:val="20"/>
        <w:szCs w:val="20"/>
        <w:lang w:val="pl-PL"/>
      </w:rPr>
      <w:t>2024-1-PL01-KA122-SCH-000238810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A921" w14:textId="77777777" w:rsidR="00D76AF1" w:rsidRDefault="00D76AF1" w:rsidP="00BE781C">
      <w:r>
        <w:separator/>
      </w:r>
    </w:p>
  </w:footnote>
  <w:footnote w:type="continuationSeparator" w:id="0">
    <w:p w14:paraId="79C7DC0A" w14:textId="77777777" w:rsidR="00D76AF1" w:rsidRDefault="00D76AF1" w:rsidP="00BE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92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880"/>
      <w:gridCol w:w="4812"/>
    </w:tblGrid>
    <w:tr w:rsidR="00284680" w14:paraId="7D5A1A18" w14:textId="77777777" w:rsidTr="0C2A4327">
      <w:tc>
        <w:tcPr>
          <w:tcW w:w="1088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C27963" w14:textId="65661711" w:rsidR="0007260F" w:rsidRDefault="0C2A4327" w:rsidP="0C2A4327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35761E" wp14:editId="636EF62D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4673011" cy="921439"/>
                <wp:effectExtent l="0" t="0" r="0" b="0"/>
                <wp:wrapTight wrapText="bothSides">
                  <wp:wrapPolygon edited="0">
                    <wp:start x="1849" y="2233"/>
                    <wp:lineTo x="704" y="4912"/>
                    <wp:lineTo x="440" y="6252"/>
                    <wp:lineTo x="440" y="15184"/>
                    <wp:lineTo x="704" y="17417"/>
                    <wp:lineTo x="1761" y="18757"/>
                    <wp:lineTo x="2289" y="18757"/>
                    <wp:lineTo x="21221" y="16970"/>
                    <wp:lineTo x="21221" y="5359"/>
                    <wp:lineTo x="20341" y="4912"/>
                    <wp:lineTo x="2289" y="2233"/>
                    <wp:lineTo x="1849" y="2233"/>
                  </wp:wrapPolygon>
                </wp:wrapTight>
                <wp:docPr id="1470690626" name="Obraz 1470690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011" cy="921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31C7AB20" wp14:editId="5F9915C0">
                <wp:extent cx="1791335" cy="882650"/>
                <wp:effectExtent l="0" t="0" r="0" b="0"/>
                <wp:docPr id="1048589775" name="Obraz 1048589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375" cy="885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6B79EF5" w14:textId="772834CC" w:rsidR="0007260F" w:rsidRDefault="0007260F" w:rsidP="0C2A4327"/>
      </w:tc>
    </w:tr>
  </w:tbl>
  <w:p w14:paraId="04A80156" w14:textId="77777777" w:rsidR="0007260F" w:rsidRDefault="00072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F59"/>
    <w:multiLevelType w:val="hybridMultilevel"/>
    <w:tmpl w:val="42BCB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2C86"/>
    <w:multiLevelType w:val="hybridMultilevel"/>
    <w:tmpl w:val="123AB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F00F5"/>
    <w:multiLevelType w:val="multilevel"/>
    <w:tmpl w:val="E7706158"/>
    <w:styleLink w:val="WWNum37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" w15:restartNumberingAfterBreak="0">
    <w:nsid w:val="24F87A7C"/>
    <w:multiLevelType w:val="multilevel"/>
    <w:tmpl w:val="5A54B2CC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28" w:hanging="468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F075ECA"/>
    <w:multiLevelType w:val="multilevel"/>
    <w:tmpl w:val="6C86CAEE"/>
    <w:styleLink w:val="WWNum35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5" w15:restartNumberingAfterBreak="0">
    <w:nsid w:val="3BEC0B63"/>
    <w:multiLevelType w:val="multilevel"/>
    <w:tmpl w:val="0492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47E6E"/>
    <w:multiLevelType w:val="multilevel"/>
    <w:tmpl w:val="0B96F500"/>
    <w:styleLink w:val="WWNum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9228414">
    <w:abstractNumId w:val="3"/>
  </w:num>
  <w:num w:numId="2" w16cid:durableId="1277907443">
    <w:abstractNumId w:val="4"/>
  </w:num>
  <w:num w:numId="3" w16cid:durableId="1638682489">
    <w:abstractNumId w:val="2"/>
  </w:num>
  <w:num w:numId="4" w16cid:durableId="1209145053">
    <w:abstractNumId w:val="6"/>
  </w:num>
  <w:num w:numId="5" w16cid:durableId="1874658845">
    <w:abstractNumId w:val="3"/>
    <w:lvlOverride w:ilvl="0">
      <w:startOverride w:val="1"/>
    </w:lvlOverride>
  </w:num>
  <w:num w:numId="6" w16cid:durableId="1519390436">
    <w:abstractNumId w:val="4"/>
  </w:num>
  <w:num w:numId="7" w16cid:durableId="159272148">
    <w:abstractNumId w:val="6"/>
  </w:num>
  <w:num w:numId="8" w16cid:durableId="1671449064">
    <w:abstractNumId w:val="2"/>
  </w:num>
  <w:num w:numId="9" w16cid:durableId="2141918251">
    <w:abstractNumId w:val="5"/>
  </w:num>
  <w:num w:numId="10" w16cid:durableId="1881088765">
    <w:abstractNumId w:val="1"/>
  </w:num>
  <w:num w:numId="11" w16cid:durableId="49607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1C"/>
    <w:rsid w:val="00012CA6"/>
    <w:rsid w:val="000419A8"/>
    <w:rsid w:val="00050AAF"/>
    <w:rsid w:val="0007260F"/>
    <w:rsid w:val="00095804"/>
    <w:rsid w:val="000A3A7E"/>
    <w:rsid w:val="000B3D69"/>
    <w:rsid w:val="000C7D2E"/>
    <w:rsid w:val="00100E89"/>
    <w:rsid w:val="00104AF9"/>
    <w:rsid w:val="001223E6"/>
    <w:rsid w:val="0017403F"/>
    <w:rsid w:val="001C7E9A"/>
    <w:rsid w:val="00225553"/>
    <w:rsid w:val="00295085"/>
    <w:rsid w:val="0029675D"/>
    <w:rsid w:val="002C79C0"/>
    <w:rsid w:val="002D1E5E"/>
    <w:rsid w:val="0036798E"/>
    <w:rsid w:val="003A59F1"/>
    <w:rsid w:val="003B5643"/>
    <w:rsid w:val="003C12B1"/>
    <w:rsid w:val="003F0D65"/>
    <w:rsid w:val="004033BE"/>
    <w:rsid w:val="00420872"/>
    <w:rsid w:val="0043541D"/>
    <w:rsid w:val="004658FF"/>
    <w:rsid w:val="00467589"/>
    <w:rsid w:val="004955C7"/>
    <w:rsid w:val="004D0858"/>
    <w:rsid w:val="004F75DA"/>
    <w:rsid w:val="005B130F"/>
    <w:rsid w:val="006026BA"/>
    <w:rsid w:val="0061758B"/>
    <w:rsid w:val="00662ACD"/>
    <w:rsid w:val="00685E70"/>
    <w:rsid w:val="006D7F0F"/>
    <w:rsid w:val="00765AE9"/>
    <w:rsid w:val="00786DDA"/>
    <w:rsid w:val="007A7EBA"/>
    <w:rsid w:val="007E1C18"/>
    <w:rsid w:val="00851D64"/>
    <w:rsid w:val="00890FEF"/>
    <w:rsid w:val="008D3527"/>
    <w:rsid w:val="00942B9D"/>
    <w:rsid w:val="0099326A"/>
    <w:rsid w:val="009A2FC9"/>
    <w:rsid w:val="009E0D69"/>
    <w:rsid w:val="009F0981"/>
    <w:rsid w:val="00A147C5"/>
    <w:rsid w:val="00A94DD8"/>
    <w:rsid w:val="00AF4BC5"/>
    <w:rsid w:val="00B33733"/>
    <w:rsid w:val="00BE781C"/>
    <w:rsid w:val="00C42101"/>
    <w:rsid w:val="00CD1E9B"/>
    <w:rsid w:val="00CD2169"/>
    <w:rsid w:val="00CE7D21"/>
    <w:rsid w:val="00D1185A"/>
    <w:rsid w:val="00D76AF1"/>
    <w:rsid w:val="00E7093F"/>
    <w:rsid w:val="00F314F8"/>
    <w:rsid w:val="00F5798C"/>
    <w:rsid w:val="00F8062F"/>
    <w:rsid w:val="00F849D5"/>
    <w:rsid w:val="00FC366E"/>
    <w:rsid w:val="00FD6ACE"/>
    <w:rsid w:val="037C23F7"/>
    <w:rsid w:val="044A5AC4"/>
    <w:rsid w:val="047C4AD8"/>
    <w:rsid w:val="0C2A4327"/>
    <w:rsid w:val="0CAE8C2E"/>
    <w:rsid w:val="353A927F"/>
    <w:rsid w:val="378C1BB5"/>
    <w:rsid w:val="3F5B6FED"/>
    <w:rsid w:val="3FC23A59"/>
    <w:rsid w:val="49E8F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A890"/>
  <w15:chartTrackingRefBased/>
  <w15:docId w15:val="{BF55F999-1541-4E8B-A3FE-100FBBCF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8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8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8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8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8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81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E78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8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8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81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E78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gwek">
    <w:name w:val="header"/>
    <w:basedOn w:val="Standard"/>
    <w:link w:val="NagwekZnak"/>
    <w:rsid w:val="00BE781C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BE781C"/>
    <w:rPr>
      <w:rFonts w:ascii="Times New Roman" w:eastAsia="Times New Roman" w:hAnsi="Times New Roman" w:cs="Times New Roman"/>
      <w:kern w:val="0"/>
      <w:lang w:val="en-US"/>
      <w14:ligatures w14:val="none"/>
    </w:rPr>
  </w:style>
  <w:style w:type="numbering" w:customStyle="1" w:styleId="WWNum34">
    <w:name w:val="WWNum34"/>
    <w:basedOn w:val="Bezlisty"/>
    <w:rsid w:val="00BE781C"/>
    <w:pPr>
      <w:numPr>
        <w:numId w:val="1"/>
      </w:numPr>
    </w:pPr>
  </w:style>
  <w:style w:type="numbering" w:customStyle="1" w:styleId="WWNum35">
    <w:name w:val="WWNum35"/>
    <w:basedOn w:val="Bezlisty"/>
    <w:rsid w:val="00BE781C"/>
    <w:pPr>
      <w:numPr>
        <w:numId w:val="2"/>
      </w:numPr>
    </w:pPr>
  </w:style>
  <w:style w:type="numbering" w:customStyle="1" w:styleId="WWNum37">
    <w:name w:val="WWNum37"/>
    <w:basedOn w:val="Bezlisty"/>
    <w:rsid w:val="00BE781C"/>
    <w:pPr>
      <w:numPr>
        <w:numId w:val="3"/>
      </w:numPr>
    </w:pPr>
  </w:style>
  <w:style w:type="numbering" w:customStyle="1" w:styleId="WWNum40">
    <w:name w:val="WWNum40"/>
    <w:basedOn w:val="Bezlisty"/>
    <w:rsid w:val="00BE781C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BE78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81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 Dominika</dc:creator>
  <cp:keywords/>
  <dc:description/>
  <cp:lastModifiedBy>Myl Dominika</cp:lastModifiedBy>
  <cp:revision>3</cp:revision>
  <dcterms:created xsi:type="dcterms:W3CDTF">2025-04-09T13:28:00Z</dcterms:created>
  <dcterms:modified xsi:type="dcterms:W3CDTF">2025-04-09T13:35:00Z</dcterms:modified>
</cp:coreProperties>
</file>